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AA" w:rsidRDefault="000B3A39" w:rsidP="00A11031">
      <w:r>
        <w:rPr>
          <w:rFonts w:hint="eastAsia"/>
        </w:rPr>
        <w:t xml:space="preserve">　カンファレンス</w:t>
      </w:r>
    </w:p>
    <w:p w:rsidR="00572CAD" w:rsidRDefault="00572CAD" w:rsidP="00572CAD">
      <w:r>
        <w:rPr>
          <w:rFonts w:hint="eastAsia"/>
        </w:rPr>
        <w:t>≪菅原久美子様≫</w:t>
      </w:r>
    </w:p>
    <w:p w:rsidR="00D57C72" w:rsidRDefault="00572CAD" w:rsidP="00A11031">
      <w:pPr>
        <w:rPr>
          <w:rFonts w:hint="eastAsia"/>
        </w:rPr>
      </w:pPr>
      <w:r>
        <w:rPr>
          <w:rFonts w:hint="eastAsia"/>
        </w:rPr>
        <w:t>日常生活では全介助が必要ですが、状態としては落ち着いて過ごされているようです。</w:t>
      </w:r>
    </w:p>
    <w:p w:rsidR="00572CAD" w:rsidRDefault="00572CAD" w:rsidP="00A11031">
      <w:r>
        <w:rPr>
          <w:rFonts w:hint="eastAsia"/>
        </w:rPr>
        <w:t>状態を考えると</w:t>
      </w:r>
      <w:r w:rsidR="00177480">
        <w:rPr>
          <w:rFonts w:hint="eastAsia"/>
        </w:rPr>
        <w:t>起立訓練など</w:t>
      </w:r>
      <w:r>
        <w:rPr>
          <w:rFonts w:hint="eastAsia"/>
        </w:rPr>
        <w:t>積極的なリハビリは難しいと思われます。</w:t>
      </w:r>
    </w:p>
    <w:p w:rsidR="00572CAD" w:rsidRPr="00572CAD" w:rsidRDefault="00572CAD" w:rsidP="00A11031">
      <w:pPr>
        <w:rPr>
          <w:rFonts w:hint="eastAsia"/>
        </w:rPr>
      </w:pPr>
      <w:r>
        <w:rPr>
          <w:rFonts w:hint="eastAsia"/>
        </w:rPr>
        <w:t>そのため、体調に合わせて</w:t>
      </w:r>
      <w:r w:rsidR="00177480">
        <w:rPr>
          <w:rFonts w:hint="eastAsia"/>
        </w:rPr>
        <w:t>離床し、少しでも</w:t>
      </w:r>
      <w:r>
        <w:rPr>
          <w:rFonts w:hint="eastAsia"/>
        </w:rPr>
        <w:t>車椅子に座る時間を作</w:t>
      </w:r>
      <w:r w:rsidR="00177480">
        <w:rPr>
          <w:rFonts w:hint="eastAsia"/>
        </w:rPr>
        <w:t>る必要があると思います。また、介助時</w:t>
      </w:r>
      <w:r w:rsidR="00E040BD">
        <w:rPr>
          <w:rFonts w:hint="eastAsia"/>
        </w:rPr>
        <w:t>や車椅子座位中</w:t>
      </w:r>
      <w:r w:rsidR="00177480">
        <w:rPr>
          <w:rFonts w:hint="eastAsia"/>
        </w:rPr>
        <w:t>など</w:t>
      </w:r>
      <w:r w:rsidR="00E040BD">
        <w:rPr>
          <w:rFonts w:hint="eastAsia"/>
        </w:rPr>
        <w:t>にお</w:t>
      </w:r>
      <w:r w:rsidR="00177480">
        <w:rPr>
          <w:rFonts w:hint="eastAsia"/>
        </w:rPr>
        <w:t>声掛け</w:t>
      </w:r>
      <w:r w:rsidR="00E040BD">
        <w:rPr>
          <w:rFonts w:hint="eastAsia"/>
        </w:rPr>
        <w:t>が</w:t>
      </w:r>
      <w:r w:rsidR="00177480">
        <w:rPr>
          <w:rFonts w:hint="eastAsia"/>
        </w:rPr>
        <w:t>あると</w:t>
      </w:r>
      <w:r w:rsidR="00E040BD">
        <w:rPr>
          <w:rFonts w:hint="eastAsia"/>
        </w:rPr>
        <w:t>認知面への刺激にもなると考えています</w:t>
      </w:r>
      <w:r w:rsidR="00177480">
        <w:rPr>
          <w:rFonts w:hint="eastAsia"/>
        </w:rPr>
        <w:t>。</w:t>
      </w:r>
    </w:p>
    <w:p w:rsidR="00D57C72" w:rsidRDefault="00177480" w:rsidP="00A11031">
      <w:r>
        <w:rPr>
          <w:rFonts w:hint="eastAsia"/>
        </w:rPr>
        <w:t>今後も現状を維持していきたいと</w:t>
      </w:r>
      <w:r w:rsidR="00A60306">
        <w:rPr>
          <w:rFonts w:hint="eastAsia"/>
        </w:rPr>
        <w:t>思います</w:t>
      </w:r>
      <w:r>
        <w:rPr>
          <w:rFonts w:hint="eastAsia"/>
        </w:rPr>
        <w:t>。</w:t>
      </w:r>
    </w:p>
    <w:p w:rsidR="00FA40F0" w:rsidRDefault="00FA40F0" w:rsidP="00A11031">
      <w:pPr>
        <w:rPr>
          <w:rFonts w:hint="eastAsia"/>
        </w:rPr>
      </w:pPr>
    </w:p>
    <w:p w:rsidR="00D57C72" w:rsidRDefault="0028065F" w:rsidP="00A11031">
      <w:r>
        <w:rPr>
          <w:rFonts w:hint="eastAsia"/>
        </w:rPr>
        <w:t>≪二位恵美子</w:t>
      </w:r>
      <w:r w:rsidR="009417A6">
        <w:rPr>
          <w:rFonts w:hint="eastAsia"/>
        </w:rPr>
        <w:t>様≫</w:t>
      </w:r>
    </w:p>
    <w:p w:rsidR="00CC516C" w:rsidRDefault="00CC516C" w:rsidP="000B3A39">
      <w:pPr>
        <w:rPr>
          <w:rFonts w:hint="eastAsia"/>
        </w:rPr>
      </w:pPr>
      <w:r>
        <w:rPr>
          <w:rFonts w:hint="eastAsia"/>
        </w:rPr>
        <w:t>積極的なリハビリは難しい状態と思われますが、ベッドと車椅子の移乗時、起き上がった時にベッドサイド</w:t>
      </w:r>
      <w:r w:rsidR="004934A4">
        <w:rPr>
          <w:rFonts w:hint="eastAsia"/>
        </w:rPr>
        <w:t>で端坐位になれればと考えています。時間としては</w:t>
      </w:r>
      <w:r w:rsidR="004934A4">
        <w:rPr>
          <w:rFonts w:hint="eastAsia"/>
        </w:rPr>
        <w:t>3~5</w:t>
      </w:r>
      <w:r w:rsidR="004934A4">
        <w:rPr>
          <w:rFonts w:hint="eastAsia"/>
        </w:rPr>
        <w:t>分間程度</w:t>
      </w:r>
      <w:r w:rsidR="005C7525">
        <w:rPr>
          <w:rFonts w:hint="eastAsia"/>
        </w:rPr>
        <w:t>座って</w:t>
      </w:r>
      <w:r w:rsidR="004934A4">
        <w:rPr>
          <w:rFonts w:hint="eastAsia"/>
        </w:rPr>
        <w:t>頂きたいと思います。その日の体調もみながら取り組んで頂ければと思います。</w:t>
      </w:r>
    </w:p>
    <w:p w:rsidR="0028065F" w:rsidRPr="004934A4" w:rsidRDefault="00E040BD" w:rsidP="000B3A39">
      <w:r>
        <w:rPr>
          <w:rFonts w:hint="eastAsia"/>
        </w:rPr>
        <w:t>また、トイレ介助時</w:t>
      </w:r>
      <w:r w:rsidR="00A60306">
        <w:rPr>
          <w:rFonts w:hint="eastAsia"/>
        </w:rPr>
        <w:t>には動作協力のお声掛けも継続して頂ければと思います。</w:t>
      </w:r>
    </w:p>
    <w:p w:rsidR="0028065F" w:rsidRDefault="00EF73A7" w:rsidP="000B3A39">
      <w:r>
        <w:rPr>
          <w:rFonts w:hint="eastAsia"/>
        </w:rPr>
        <w:t>今後も日常生活の中でリハビリを行ない、現状を維持していきたいと考えています。</w:t>
      </w:r>
    </w:p>
    <w:p w:rsidR="0028065F" w:rsidRDefault="0028065F" w:rsidP="000B3A39"/>
    <w:p w:rsidR="0028065F" w:rsidRDefault="0028065F" w:rsidP="000B3A39"/>
    <w:p w:rsidR="0028065F" w:rsidRDefault="0028065F" w:rsidP="000B3A39"/>
    <w:p w:rsidR="0028065F" w:rsidRDefault="0028065F" w:rsidP="000B3A39"/>
    <w:p w:rsidR="00802DC4" w:rsidRDefault="00802DC4" w:rsidP="000B3A39"/>
    <w:p w:rsidR="00802DC4" w:rsidRDefault="00802DC4" w:rsidP="000B3A39"/>
    <w:p w:rsidR="00802DC4" w:rsidRDefault="00802DC4" w:rsidP="000B3A39">
      <w:pPr>
        <w:rPr>
          <w:rFonts w:hint="eastAsia"/>
        </w:rPr>
      </w:pPr>
    </w:p>
    <w:p w:rsidR="0028065F" w:rsidRDefault="0028065F" w:rsidP="000B3A39"/>
    <w:p w:rsidR="0061033C" w:rsidRDefault="0061033C" w:rsidP="0061033C">
      <w:r>
        <w:rPr>
          <w:rFonts w:hint="eastAsia"/>
        </w:rPr>
        <w:t>≪松尾フミヨ様≫</w:t>
      </w:r>
    </w:p>
    <w:p w:rsidR="0028065F" w:rsidRDefault="0061033C" w:rsidP="000B3A39">
      <w:r>
        <w:rPr>
          <w:rFonts w:hint="eastAsia"/>
        </w:rPr>
        <w:t>歩行状態を確認させて頂きましたが、本日は覚醒状態も良く、歩行は安定していました。本日ぐらい覚醒状態も良く、体調が良ければ短距離での歩行訓練は可能と思います。歩行する場合、介助者は本人様の後方に立ち、膝折れや足が引っかかるなどしてバランスを崩されても介助できるように見守る必要があります。歩行が難しい場合や歩行介助に不安がある場合は手すりなどを使用した起立訓練でも良いと思います。回数については</w:t>
      </w:r>
      <w:r w:rsidR="00061475">
        <w:rPr>
          <w:rFonts w:hint="eastAsia"/>
        </w:rPr>
        <w:t>体調をみながら</w:t>
      </w:r>
      <w:r w:rsidR="00061475">
        <w:rPr>
          <w:rFonts w:hint="eastAsia"/>
        </w:rPr>
        <w:t>5</w:t>
      </w:r>
      <w:r w:rsidR="00061475">
        <w:rPr>
          <w:rFonts w:hint="eastAsia"/>
        </w:rPr>
        <w:t>～</w:t>
      </w:r>
      <w:r w:rsidR="00061475">
        <w:rPr>
          <w:rFonts w:hint="eastAsia"/>
        </w:rPr>
        <w:t>10</w:t>
      </w:r>
      <w:r w:rsidR="00061475">
        <w:rPr>
          <w:rFonts w:hint="eastAsia"/>
        </w:rPr>
        <w:t>回程度行なって頂ければと思います。</w:t>
      </w:r>
    </w:p>
    <w:p w:rsidR="0028065F" w:rsidRPr="006D7A6F" w:rsidRDefault="0028065F" w:rsidP="000B3A39">
      <w:pPr>
        <w:rPr>
          <w:rFonts w:hint="eastAsia"/>
        </w:rPr>
      </w:pPr>
    </w:p>
    <w:p w:rsidR="00D57C72" w:rsidRDefault="009417A6" w:rsidP="00A11031">
      <w:r>
        <w:rPr>
          <w:rFonts w:hint="eastAsia"/>
        </w:rPr>
        <w:t>≪松尾ヒサ子様≫</w:t>
      </w:r>
    </w:p>
    <w:p w:rsidR="0061033C" w:rsidRDefault="0061033C" w:rsidP="00A11031">
      <w:pPr>
        <w:rPr>
          <w:rFonts w:hint="eastAsia"/>
        </w:rPr>
      </w:pPr>
      <w:r>
        <w:rPr>
          <w:rFonts w:hint="eastAsia"/>
        </w:rPr>
        <w:t>本日の歩行状態は良く、方向転換時も少しの誘導にて可能でした。それでも体調が良い日悪い日があるとのことで、介助量もはっきりしないため、歩行はしばらく中止しておいた方が良いと思います。そのため、手すりを使用した起立訓練に取り組んで頂ければと思います。回数に関しては</w:t>
      </w:r>
      <w:r>
        <w:rPr>
          <w:rFonts w:hint="eastAsia"/>
        </w:rPr>
        <w:t>5</w:t>
      </w:r>
      <w:r>
        <w:rPr>
          <w:rFonts w:hint="eastAsia"/>
        </w:rPr>
        <w:t>～</w:t>
      </w:r>
      <w:r>
        <w:rPr>
          <w:rFonts w:hint="eastAsia"/>
        </w:rPr>
        <w:t>10</w:t>
      </w:r>
      <w:r>
        <w:rPr>
          <w:rFonts w:hint="eastAsia"/>
        </w:rPr>
        <w:t>回程度、可能な範囲で実施して頂ければと思います。</w:t>
      </w:r>
    </w:p>
    <w:p w:rsidR="0061033C" w:rsidRDefault="0061033C" w:rsidP="00A11031">
      <w:pPr>
        <w:rPr>
          <w:rFonts w:hint="eastAsia"/>
        </w:rPr>
      </w:pPr>
    </w:p>
    <w:p w:rsidR="0061033C" w:rsidRDefault="0061033C" w:rsidP="0061033C">
      <w:r>
        <w:rPr>
          <w:rFonts w:hint="eastAsia"/>
        </w:rPr>
        <w:t>≪原口聡様≫</w:t>
      </w:r>
    </w:p>
    <w:p w:rsidR="00D079E6" w:rsidRDefault="00676D5B" w:rsidP="00A11031">
      <w:pPr>
        <w:rPr>
          <w:rFonts w:hint="eastAsia"/>
        </w:rPr>
      </w:pPr>
      <w:r>
        <w:rPr>
          <w:rFonts w:hint="eastAsia"/>
        </w:rPr>
        <w:t>股関節の開きが硬いとのこと</w:t>
      </w:r>
      <w:r w:rsidR="007F25F1">
        <w:rPr>
          <w:rFonts w:hint="eastAsia"/>
        </w:rPr>
        <w:t>で、太ももの間にクッションを入れて対応して頂きたいと思いますが、本人様が好まれないとのことでした。オムツ交換時や体位変換時、車椅子に座られてリビングにいらっしゃる時などに太ももの内側をマッサージして筋肉を</w:t>
      </w:r>
      <w:r w:rsidR="00720104">
        <w:rPr>
          <w:rFonts w:hint="eastAsia"/>
        </w:rPr>
        <w:t>肩もみのようにもみ</w:t>
      </w:r>
      <w:r w:rsidR="007F25F1">
        <w:rPr>
          <w:rFonts w:hint="eastAsia"/>
        </w:rPr>
        <w:t>ほぐすのも一つの方法かと思います。</w:t>
      </w:r>
      <w:r w:rsidR="00720104">
        <w:rPr>
          <w:rFonts w:hint="eastAsia"/>
        </w:rPr>
        <w:t>時間としては職員さんの時間の範囲でお願いします。</w:t>
      </w:r>
    </w:p>
    <w:p w:rsidR="00D079E6" w:rsidRDefault="00572CAD" w:rsidP="00A11031">
      <w:r>
        <w:rPr>
          <w:rFonts w:hint="eastAsia"/>
        </w:rPr>
        <w:lastRenderedPageBreak/>
        <w:t>≪溝上ハルエ様≫</w:t>
      </w:r>
    </w:p>
    <w:p w:rsidR="006B4998" w:rsidRDefault="006B4998" w:rsidP="00A11031">
      <w:r>
        <w:rPr>
          <w:rFonts w:hint="eastAsia"/>
        </w:rPr>
        <w:t>膝関節の運動方法を動画に</w:t>
      </w:r>
      <w:r w:rsidR="00CF5340">
        <w:rPr>
          <w:rFonts w:hint="eastAsia"/>
        </w:rPr>
        <w:t>も</w:t>
      </w:r>
      <w:r>
        <w:rPr>
          <w:rFonts w:hint="eastAsia"/>
        </w:rPr>
        <w:t>撮っていますのでご確認ください。</w:t>
      </w:r>
    </w:p>
    <w:p w:rsidR="006B4998" w:rsidRDefault="006B4998" w:rsidP="00A11031"/>
    <w:p w:rsidR="00CF5340" w:rsidRDefault="00CF5340" w:rsidP="00A11031">
      <w:r>
        <w:rPr>
          <w:rFonts w:hint="eastAsia"/>
        </w:rPr>
        <w:t>動画では膝の裏にタオルと手を置いて、それを膝の裏で押して頂く方法をとっています。</w:t>
      </w:r>
    </w:p>
    <w:p w:rsidR="006B4998" w:rsidRDefault="00CF5340" w:rsidP="00A11031">
      <w:r>
        <w:rPr>
          <w:rFonts w:hint="eastAsia"/>
        </w:rPr>
        <w:t>下記の</w:t>
      </w:r>
      <w:r w:rsidR="00D317DC">
        <w:rPr>
          <w:rFonts w:hint="eastAsia"/>
        </w:rPr>
        <w:t>写真の</w:t>
      </w:r>
      <w:r>
        <w:rPr>
          <w:rFonts w:hint="eastAsia"/>
        </w:rPr>
        <w:t>方法は手を使用せずにタオルのみを押して頂く方法です。</w:t>
      </w:r>
    </w:p>
    <w:p w:rsidR="00CF5340" w:rsidRDefault="00CF5340" w:rsidP="00A11031">
      <w:r>
        <w:rPr>
          <w:rFonts w:hint="eastAsia"/>
        </w:rPr>
        <w:t>いずれの方法も運動は一緒ですが、本人様がタオルを押す感覚が分かりにくく、上手に膝を伸ばせ</w:t>
      </w:r>
      <w:r w:rsidR="00D317DC">
        <w:rPr>
          <w:rFonts w:hint="eastAsia"/>
        </w:rPr>
        <w:t>ずに</w:t>
      </w:r>
      <w:r>
        <w:rPr>
          <w:rFonts w:hint="eastAsia"/>
        </w:rPr>
        <w:t>運動ができにくいようであれば手も一緒に使用する方法が良い</w:t>
      </w:r>
      <w:r w:rsidR="00D317DC">
        <w:rPr>
          <w:rFonts w:hint="eastAsia"/>
        </w:rPr>
        <w:t>と思います</w:t>
      </w:r>
      <w:r>
        <w:rPr>
          <w:rFonts w:hint="eastAsia"/>
        </w:rPr>
        <w:t>。</w:t>
      </w:r>
    </w:p>
    <w:p w:rsidR="00CF5340" w:rsidRDefault="00CF5340" w:rsidP="00A11031">
      <w:r>
        <w:rPr>
          <w:rFonts w:hint="eastAsia"/>
        </w:rPr>
        <w:t>手を使用する場合は膝の裏から膝上</w:t>
      </w:r>
      <w:r>
        <w:rPr>
          <w:rFonts w:hint="eastAsia"/>
        </w:rPr>
        <w:t>(</w:t>
      </w:r>
      <w:r>
        <w:rPr>
          <w:rFonts w:hint="eastAsia"/>
        </w:rPr>
        <w:t>本人様が膝を伸ばす方向と反対側</w:t>
      </w:r>
      <w:r>
        <w:rPr>
          <w:rFonts w:hint="eastAsia"/>
        </w:rPr>
        <w:t>)</w:t>
      </w:r>
      <w:r>
        <w:rPr>
          <w:rFonts w:hint="eastAsia"/>
        </w:rPr>
        <w:t>に抵抗を加えることで、本人様が力を加える方向が分かりやい場合があります。</w:t>
      </w:r>
    </w:p>
    <w:p w:rsidR="001A7A42" w:rsidRDefault="001A7A42" w:rsidP="00A11031">
      <w:pPr>
        <w:rPr>
          <w:rFonts w:hint="eastAsia"/>
        </w:rPr>
      </w:pPr>
      <w:r>
        <w:rPr>
          <w:rFonts w:hint="eastAsia"/>
        </w:rPr>
        <w:t>「膝の裏で手を押して下さい」などと指示すると良いと思います。</w:t>
      </w:r>
    </w:p>
    <w:p w:rsidR="00D079E6" w:rsidRDefault="005E2EE4" w:rsidP="00A11031">
      <w:pPr>
        <w:rPr>
          <w:rFonts w:hint="eastAsia"/>
        </w:rPr>
      </w:pPr>
      <w:r>
        <w:rPr>
          <w:rFonts w:ascii="&amp;quot" w:hAnsi="&amp;quot" w:hint="eastAsia"/>
          <w:noProof/>
          <w:color w:val="E6667D"/>
          <w:sz w:val="27"/>
          <w:szCs w:val="27"/>
        </w:rPr>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5262589" cy="2019083"/>
            <wp:effectExtent l="0" t="0" r="0" b="635"/>
            <wp:wrapNone/>
            <wp:docPr id="2" name="図 2" descr="13 - コピー">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 - コピー">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589" cy="20190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9E6" w:rsidRDefault="001A7A42" w:rsidP="00A11031">
      <w:r>
        <w:rPr>
          <w:noProof/>
        </w:rPr>
        <mc:AlternateContent>
          <mc:Choice Requires="wps">
            <w:drawing>
              <wp:anchor distT="0" distB="0" distL="114300" distR="114300" simplePos="0" relativeHeight="251661312" behindDoc="0" locked="0" layoutInCell="1" allowOverlap="1">
                <wp:simplePos x="0" y="0"/>
                <wp:positionH relativeFrom="column">
                  <wp:posOffset>472440</wp:posOffset>
                </wp:positionH>
                <wp:positionV relativeFrom="paragraph">
                  <wp:posOffset>222885</wp:posOffset>
                </wp:positionV>
                <wp:extent cx="447675" cy="5334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47675" cy="533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3D5EB" id="正方形/長方形 6" o:spid="_x0000_s1026" style="position:absolute;left:0;text-align:left;margin-left:37.2pt;margin-top:17.55pt;width:35.2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ibqwIAALUFAAAOAAAAZHJzL2Uyb0RvYy54bWysVM1uEzEQviPxDpbvdDdpkkLUTRW1KkKq&#10;2ogW9ex47exKXo+xnWzCe8ADwJkz4sDjUIm3YOz9SSkVh4ocnPHOzDczn2fm+GRbKbIR1pWgMzo4&#10;SCkRmkNe6lVG392cv3hJifNM50yBFhndCUdPZs+fHddmKoZQgMqFJQii3bQ2GS28N9MkcbwQFXMH&#10;YIRGpQRbMY9Xu0pyy2pEr1QyTNNJUoPNjQUunMOvZ42SziK+lIL7Kymd8ERlFHPz8bTxXIYzmR2z&#10;6coyU5S8TYM9IYuKlRqD9lBnzDOytuVfUFXJLTiQ/oBDlYCUJRexBqxmkD6o5rpgRsRakBxneprc&#10;/4Pll5uFJWWe0QklmlX4RHdfv9x9+v7zx+fk18dvjUQmgajauCnaX5uFbW8OxVD1Vtoq/GM9ZBvJ&#10;3fXkiq0nHD+ORkeTozElHFXjw8NRGslP9s7GOv9aQEWCkFGLbxcpZZsL5zEgmnYmIZYDVebnpVLx&#10;EvpFnCpLNgxferkahITR4w8rpZ/kiDDBMwn1NxVHye+UCHhKvxUSKcQahzHh2Lz7ZBjnQvtBoypY&#10;Lpocxyn+uiy79GPOETAgS6yux24BOssGpMNuim3tg6uIvd87p/9KrHHuPWJk0L53rkoN9jEAhVW1&#10;kRv7jqSGmsDSEvIdNpiFZvKc4eclPu8Fc37BLI4aDiWuD3+Fh1RQZxRaiZIC7IfHvgd7nADUUlLj&#10;6GbUvV8zKyhRbzTOxqvBaBRmPV5G46MhXux9zfK+Rq+rU8CeGeCiMjyKwd6rTpQWqlvcMvMQFVVM&#10;c4ydUe5tdzn1zUrBPcXFfB7NcL4N8xf62vAAHlgN7XuzvWXWtD3ucTguoRtzNn3Q6o1t8NQwX3uQ&#10;ZZyDPa8t37gbYuO0eywsn/v3aLXftrPfAAAA//8DAFBLAwQUAAYACAAAACEATZsKLuAAAAAJAQAA&#10;DwAAAGRycy9kb3ducmV2LnhtbEyPQU+DQBCF7yb+h82YeLMLFW1BlsYYjTHpQVuTepzCLBDZWcIu&#10;FP+925Pe3uS9vPdNvplNJyYaXGtZQbyIQBCXtmq5VvC5f7lZg3AeucLOMin4IQeb4vIix6yyJ/6g&#10;aedrEUrYZaig8b7PpHRlQwbdwvbEwdN2MOjDOdSyGvAUyk0nl1F0Lw22HBYa7OmpofJ7NxoFXxpf&#10;989vbiv1ctJp+z4e9GpU6vpqfnwA4Wn2f2E44wd0KALT0Y5cOdEpWCVJSCq4vYtBnP0kSUEcg4jT&#10;GGSRy/8fFL8AAAD//wMAUEsBAi0AFAAGAAgAAAAhALaDOJL+AAAA4QEAABMAAAAAAAAAAAAAAAAA&#10;AAAAAFtDb250ZW50X1R5cGVzXS54bWxQSwECLQAUAAYACAAAACEAOP0h/9YAAACUAQAACwAAAAAA&#10;AAAAAAAAAAAvAQAAX3JlbHMvLnJlbHNQSwECLQAUAAYACAAAACEA3klom6sCAAC1BQAADgAAAAAA&#10;AAAAAAAAAAAuAgAAZHJzL2Uyb0RvYy54bWxQSwECLQAUAAYACAAAACEATZsKLuAAAAAJAQAADwAA&#10;AAAAAAAAAAAAAAAFBQAAZHJzL2Rvd25yZXYueG1sUEsFBgAAAAAEAAQA8wAAABIGAAAAAA==&#10;" fillcolor="white [3212]" strokecolor="white [3212]" strokeweight="1pt"/>
            </w:pict>
          </mc:Fallback>
        </mc:AlternateContent>
      </w:r>
    </w:p>
    <w:p w:rsidR="00D079E6" w:rsidRDefault="001A7A42" w:rsidP="00A11031">
      <w:r>
        <w:rPr>
          <w:noProof/>
        </w:rPr>
        <mc:AlternateContent>
          <mc:Choice Requires="wps">
            <w:drawing>
              <wp:anchor distT="0" distB="0" distL="114300" distR="114300" simplePos="0" relativeHeight="251663360" behindDoc="0" locked="0" layoutInCell="1" allowOverlap="1" wp14:anchorId="564732AA" wp14:editId="046F8625">
                <wp:simplePos x="0" y="0"/>
                <wp:positionH relativeFrom="margin">
                  <wp:posOffset>114300</wp:posOffset>
                </wp:positionH>
                <wp:positionV relativeFrom="paragraph">
                  <wp:posOffset>22860</wp:posOffset>
                </wp:positionV>
                <wp:extent cx="447675" cy="3333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447675" cy="3333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049C0A" id="正方形/長方形 7" o:spid="_x0000_s1026" style="position:absolute;left:0;text-align:left;margin-left:9pt;margin-top:1.8pt;width:35.25pt;height:26.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kYiAIAABoFAAAOAAAAZHJzL2Uyb0RvYy54bWysVMtuEzEU3SPxD5b3dJKQNmXUSRW1CkKq&#10;2kot6tr1eBJLfmE7mYT/gA+ANWvEgs+hEn/BsWf6hFXFLDz3+l7fx/G5PjjcaEXWwgdpTUWHOwNK&#10;hOG2lmZR0feX81f7lITITM2UNaKiWxHo4fTli4PWlWJkl1bVwhMEMaFsXUWXMbqyKAJfCs3CjnXC&#10;wNhYr1mE6hdF7VmL6FoVo8Fgr2itr523XISA3ePOSKc5ftMIHs+aJohIVEVRW8yrz+t1WovpASsX&#10;nrml5H0Z7BlVaCYNkt6FOmaRkZWXf4XSknsbbBN3uNWFbRrJRe4B3QwHT7q5WDInci8AJ7g7mML/&#10;C8tP1+eeyLqiE0oM07iim29fbz7/+PXzS/H70/dOIpMEVOtCCf8Ld+57LUBMXW8ar9Mf/ZBNBnd7&#10;B67YRMKxOR5P9ia7lHCYXuODjCjF/WHnQ3wrrCZJqKjH3WVI2fokxM711iXlClbJei6Vyso2HClP&#10;1gzXDHbUtqVEsRCxWdF5/vpsj44pQ1qwdjQZgBucgX+NYhGidkAkmAUlTC1AbB59ruXR6fC8pKmJ&#10;YxaWXbU5YqqNlVpGzIKSuqL7g/T1JSuTrCKzuYciXUUHfpKubb3FLXrb0Ts4PpdIcgIAzpkHn9Ed&#10;ZjSeYWmURcu2lyhZWv/xX/vJHzSDlZIW8wE4PqyYF8D1nQEB3wzH4zRQWRnvTkZQ/EPL9UOLWekj&#10;i7sZ4jVwPIvJP6pbsfFWX2GUZykrTMxw5O6A75Wj2M0tHgMuZrPshiFyLJ6YC8dT8IRTgvdyc8W8&#10;64kUwcBTeztLrHzCp843nTR2toq2kZls97iCpEnBAGa69o9FmvCHeva6f9KmfwAAAP//AwBQSwME&#10;FAAGAAgAAAAhAHzh08/cAAAABgEAAA8AAABkcnMvZG93bnJldi54bWxMj0FLw0AUhO+C/2F5ghex&#10;myqJIWZTilC8FWwDXrfZ1ySYfRt3N236732e2uMww8w35Wq2gzihD70jBctFAgKpcaanVkG93zzn&#10;IELUZPTgCBVcMMCqur8rdWHcmb7wtIut4BIKhVbQxTgWUoamQ6vDwo1I7B2dtzqy9K00Xp+53A7y&#10;JUkyaXVPvNDpET86bH52k1VwbGr5+S1/N/vWb+u39Tyll+2TUo8P8/odRMQ5XsPwj8/oUDHTwU1k&#10;ghhY53wlKnjNQLCd5ymIg4I0W4KsSnmLX/0BAAD//wMAUEsBAi0AFAAGAAgAAAAhALaDOJL+AAAA&#10;4QEAABMAAAAAAAAAAAAAAAAAAAAAAFtDb250ZW50X1R5cGVzXS54bWxQSwECLQAUAAYACAAAACEA&#10;OP0h/9YAAACUAQAACwAAAAAAAAAAAAAAAAAvAQAAX3JlbHMvLnJlbHNQSwECLQAUAAYACAAAACEA&#10;74HJGIgCAAAaBQAADgAAAAAAAAAAAAAAAAAuAgAAZHJzL2Uyb0RvYy54bWxQSwECLQAUAAYACAAA&#10;ACEAfOHTz9wAAAAGAQAADwAAAAAAAAAAAAAAAADiBAAAZHJzL2Rvd25yZXYueG1sUEsFBgAAAAAE&#10;AAQA8wAAAOsFAAAAAA==&#10;" fillcolor="window" strokecolor="window" strokeweight="1pt">
                <w10:wrap anchorx="margin"/>
              </v:rect>
            </w:pict>
          </mc:Fallback>
        </mc:AlternateContent>
      </w:r>
    </w:p>
    <w:p w:rsidR="00D079E6" w:rsidRDefault="001A7A42" w:rsidP="00A11031">
      <w:r>
        <w:rPr>
          <w:rFonts w:asciiTheme="minorEastAsia" w:hAnsiTheme="minorEastAsia" w:cs="ＭＳ Ｐゴシック"/>
          <w:noProof/>
          <w:color w:val="000000"/>
          <w:kern w:val="0"/>
          <w:szCs w:val="21"/>
        </w:rPr>
        <mc:AlternateContent>
          <mc:Choice Requires="wps">
            <w:drawing>
              <wp:anchor distT="0" distB="0" distL="114300" distR="114300" simplePos="0" relativeHeight="251665408" behindDoc="0" locked="0" layoutInCell="1" allowOverlap="1" wp14:anchorId="16841427" wp14:editId="6405DA5B">
                <wp:simplePos x="0" y="0"/>
                <wp:positionH relativeFrom="column">
                  <wp:posOffset>3076575</wp:posOffset>
                </wp:positionH>
                <wp:positionV relativeFrom="paragraph">
                  <wp:posOffset>31750</wp:posOffset>
                </wp:positionV>
                <wp:extent cx="457200" cy="504825"/>
                <wp:effectExtent l="19050" t="19050" r="19050" b="28575"/>
                <wp:wrapNone/>
                <wp:docPr id="9" name="円/楕円 9"/>
                <wp:cNvGraphicFramePr/>
                <a:graphic xmlns:a="http://schemas.openxmlformats.org/drawingml/2006/main">
                  <a:graphicData uri="http://schemas.microsoft.com/office/word/2010/wordprocessingShape">
                    <wps:wsp>
                      <wps:cNvSpPr/>
                      <wps:spPr>
                        <a:xfrm>
                          <a:off x="0" y="0"/>
                          <a:ext cx="457200" cy="50482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DEB733" id="円/楕円 9" o:spid="_x0000_s1026" style="position:absolute;left:0;text-align:left;margin-left:242.25pt;margin-top:2.5pt;width:36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X0cQIAAMsEAAAOAAAAZHJzL2Uyb0RvYy54bWysVF1uEzEQfkfiDpbf6SYlhXTVTRW1CkKq&#10;2kot6vPE681a8h9jJ5tygN6AI3C0cg7G3k0aKE+IPHjnfzyfv8nZ+dZotpEYlLMVHx+NOJNWuFrZ&#10;VcW/3C/eTTkLEWwN2llZ8UcZ+Pns7Zuzzpfy2LVO1xIZFbGh7HzF2xh9WRRBtNJAOHJeWnI2Dg1E&#10;UnFV1AgdVTe6OB6NPhSdw9qjEzIEsl72Tj7L9ZtGinjTNEFGpitOd4v5xHwu01nMzqBcIfhWieEa&#10;8A+3MKAsNd2XuoQIbI3qVSmjBLrgmngknClc0ygh8ww0zXj0xzR3LXiZZyFwgt/DFP5fWXG9uUWm&#10;6oqfcmbB0BM9Pz0VP398pw87Tfh0PpQUdudvcdACiWnYbYMmfWkMts2YPu4xldvIBBknJx/pnTgT&#10;5DoZTabHJ6lm8ZLsMcRP0hmWhIpLrZUPaWooYXMVYh+9i0pm6xZKa7JDqS3rKv5+Os4tgAjUaIjU&#10;zXgaKdgVZ6BXxEwRMZcMTqs6pafsgKvlhUa2AWLHYjGi33C538JS70sIbR+XXSkMSqMikVcrU/Fp&#10;St5la5u8MtNvmCCB2MOWpKWrHwl2dD0fgxcLRU2uIMRbQCIgAUZLFW/oaLSjEd0gcdY6/PY3e4on&#10;XpCXs44ITeN/XQNKzvRnS4w5HU8maQOykl+FMzz0LA89dm0uHKEypvX1IouUjFHvxAadeaDdm6eu&#10;5AIrqHcP9KBcxH7RaHuFnM9zGLHeQ7yyd16k4gmnBO/99gHQDxSIxJ1rtyP/Kxr0sSnTuvk6ukZl&#10;jrzgSvRKCm1MJtqw3WklD/Uc9fIfNPsFAAD//wMAUEsDBBQABgAIAAAAIQB/QPma3AAAAAgBAAAP&#10;AAAAZHJzL2Rvd25yZXYueG1sTI9LT8MwEITvSPwHa5G4UaePVCXEqXgIIXpr4cBxay9JIF5HsduG&#10;f8/2BMfZGc1+U65H36kjDbENbGA6yUAR2+Barg28vz3frEDFhOywC0wGfijCurq8KLFw4cRbOu5S&#10;raSEY4EGmpT6QutoG/IYJ6EnFu8zDB6TyKHWbsCTlPtOz7JsqT22LB8a7OmxIfu9O3gD7sO+PN1u&#10;Z6/N13y+sWmK2D6gMddX4/0dqERj+gvDGV/QoRKmfTiwi6ozsFgtcokayGWS+Hm+FL03cL7rqtT/&#10;B1S/AAAA//8DAFBLAQItABQABgAIAAAAIQC2gziS/gAAAOEBAAATAAAAAAAAAAAAAAAAAAAAAABb&#10;Q29udGVudF9UeXBlc10ueG1sUEsBAi0AFAAGAAgAAAAhADj9If/WAAAAlAEAAAsAAAAAAAAAAAAA&#10;AAAALwEAAF9yZWxzLy5yZWxzUEsBAi0AFAAGAAgAAAAhAIbadfRxAgAAywQAAA4AAAAAAAAAAAAA&#10;AAAALgIAAGRycy9lMm9Eb2MueG1sUEsBAi0AFAAGAAgAAAAhAH9A+ZrcAAAACAEAAA8AAAAAAAAA&#10;AAAAAAAAywQAAGRycy9kb3ducmV2LnhtbFBLBQYAAAAABAAEAPMAAADUBQAAAAA=&#10;" filled="f" strokecolor="red" strokeweight="3pt">
                <v:stroke joinstyle="miter"/>
              </v:oval>
            </w:pict>
          </mc:Fallback>
        </mc:AlternateContent>
      </w:r>
    </w:p>
    <w:p w:rsidR="00D079E6" w:rsidRDefault="00D079E6" w:rsidP="00A11031"/>
    <w:p w:rsidR="00D079E6" w:rsidRDefault="00D079E6" w:rsidP="00A11031"/>
    <w:p w:rsidR="00D079E6" w:rsidRDefault="00D079E6" w:rsidP="00A11031"/>
    <w:p w:rsidR="00CF5340" w:rsidRDefault="00CF5340" w:rsidP="00A11031"/>
    <w:p w:rsidR="001A7A42" w:rsidRDefault="001A7A42" w:rsidP="00A11031">
      <w:pPr>
        <w:rPr>
          <w:rFonts w:hint="eastAsia"/>
        </w:rPr>
      </w:pPr>
    </w:p>
    <w:p w:rsidR="00270228" w:rsidRPr="00270228" w:rsidRDefault="00270228" w:rsidP="00270228">
      <w:pPr>
        <w:widowControl/>
        <w:spacing w:line="429" w:lineRule="atLeast"/>
        <w:jc w:val="left"/>
        <w:textAlignment w:val="baseline"/>
        <w:rPr>
          <w:rFonts w:asciiTheme="minorEastAsia" w:hAnsiTheme="minorEastAsia" w:cs="ＭＳ Ｐゴシック" w:hint="eastAsia"/>
          <w:color w:val="000000"/>
          <w:kern w:val="0"/>
          <w:szCs w:val="21"/>
        </w:rPr>
      </w:pPr>
      <w:r w:rsidRPr="00270228">
        <w:rPr>
          <w:rFonts w:asciiTheme="minorEastAsia" w:hAnsiTheme="minorEastAsia" w:cs="ＭＳ Ｐゴシック"/>
          <w:color w:val="000000"/>
          <w:kern w:val="0"/>
          <w:szCs w:val="21"/>
        </w:rPr>
        <w:t>膝の下にバスタオルを丸めて置</w:t>
      </w:r>
      <w:r w:rsidR="005D6926">
        <w:rPr>
          <w:rFonts w:asciiTheme="minorEastAsia" w:hAnsiTheme="minorEastAsia" w:cs="ＭＳ Ｐゴシック"/>
          <w:color w:val="000000"/>
          <w:kern w:val="0"/>
          <w:szCs w:val="21"/>
        </w:rPr>
        <w:t>きます。</w:t>
      </w:r>
      <w:r>
        <w:rPr>
          <w:rFonts w:asciiTheme="minorEastAsia" w:hAnsiTheme="minorEastAsia" w:cs="ＭＳ Ｐゴシック" w:hint="eastAsia"/>
          <w:color w:val="000000"/>
          <w:kern w:val="0"/>
          <w:szCs w:val="21"/>
        </w:rPr>
        <w:t>膝を伸ばしながら</w:t>
      </w:r>
      <w:r w:rsidR="005D6926">
        <w:rPr>
          <w:rFonts w:asciiTheme="minorEastAsia" w:hAnsiTheme="minorEastAsia" w:cs="ＭＳ Ｐゴシック"/>
          <w:color w:val="000000"/>
          <w:kern w:val="0"/>
          <w:szCs w:val="21"/>
        </w:rPr>
        <w:t>膝の裏でタオルをしっかり押し込みます。</w:t>
      </w:r>
      <w:r>
        <w:rPr>
          <w:rFonts w:asciiTheme="minorEastAsia" w:hAnsiTheme="minorEastAsia" w:cs="ＭＳ Ｐゴシック" w:hint="eastAsia"/>
          <w:color w:val="000000"/>
          <w:kern w:val="0"/>
          <w:szCs w:val="21"/>
        </w:rPr>
        <w:t>同時に</w:t>
      </w:r>
      <w:r w:rsidR="005D6926">
        <w:rPr>
          <w:rFonts w:asciiTheme="minorEastAsia" w:hAnsiTheme="minorEastAsia" w:cs="ＭＳ Ｐゴシック"/>
          <w:color w:val="000000"/>
          <w:kern w:val="0"/>
          <w:szCs w:val="21"/>
        </w:rPr>
        <w:t>つま先をしっかり上に向けます</w:t>
      </w:r>
      <w:r w:rsidR="00EC6425">
        <w:rPr>
          <w:rFonts w:asciiTheme="minorEastAsia" w:hAnsiTheme="minorEastAsia" w:cs="ＭＳ Ｐゴシック" w:hint="eastAsia"/>
          <w:color w:val="000000"/>
          <w:kern w:val="0"/>
          <w:szCs w:val="21"/>
        </w:rPr>
        <w:t>(背屈させる)</w:t>
      </w:r>
      <w:r>
        <w:rPr>
          <w:rFonts w:asciiTheme="minorEastAsia" w:hAnsiTheme="minorEastAsia" w:cs="ＭＳ Ｐゴシック" w:hint="eastAsia"/>
          <w:color w:val="000000"/>
          <w:kern w:val="0"/>
          <w:szCs w:val="21"/>
        </w:rPr>
        <w:t>。</w:t>
      </w:r>
      <w:r w:rsidRPr="00270228">
        <w:rPr>
          <w:rFonts w:asciiTheme="minorEastAsia" w:hAnsiTheme="minorEastAsia" w:cs="ＭＳ Ｐゴシック"/>
          <w:color w:val="000000"/>
          <w:kern w:val="0"/>
          <w:szCs w:val="21"/>
        </w:rPr>
        <w:t>この状態を</w:t>
      </w:r>
      <w:r w:rsidRPr="00270228">
        <w:rPr>
          <w:rFonts w:cs="ＭＳ Ｐゴシック"/>
          <w:color w:val="000000"/>
          <w:kern w:val="0"/>
          <w:szCs w:val="21"/>
        </w:rPr>
        <w:t>10</w:t>
      </w:r>
      <w:r w:rsidRPr="00270228">
        <w:rPr>
          <w:rFonts w:asciiTheme="minorEastAsia" w:hAnsiTheme="minorEastAsia" w:cs="ＭＳ Ｐゴシック"/>
          <w:color w:val="000000"/>
          <w:kern w:val="0"/>
          <w:szCs w:val="21"/>
        </w:rPr>
        <w:t>秒保持する</w:t>
      </w:r>
      <w:r>
        <w:rPr>
          <w:rFonts w:asciiTheme="minorEastAsia" w:hAnsiTheme="minorEastAsia" w:cs="ＭＳ Ｐゴシック" w:hint="eastAsia"/>
          <w:color w:val="000000"/>
          <w:kern w:val="0"/>
          <w:szCs w:val="21"/>
        </w:rPr>
        <w:t>。</w:t>
      </w:r>
      <w:r w:rsidR="00C71F38">
        <w:rPr>
          <w:rFonts w:cs="ＭＳ Ｐゴシック"/>
          <w:color w:val="000000"/>
          <w:kern w:val="0"/>
          <w:szCs w:val="21"/>
        </w:rPr>
        <w:t>10</w:t>
      </w:r>
      <w:r w:rsidR="00C71F38">
        <w:rPr>
          <w:rFonts w:cs="ＭＳ Ｐゴシック"/>
          <w:color w:val="000000"/>
          <w:kern w:val="0"/>
          <w:szCs w:val="21"/>
        </w:rPr>
        <w:t>秒</w:t>
      </w:r>
      <w:r w:rsidR="00C71F38">
        <w:rPr>
          <w:rFonts w:cs="ＭＳ Ｐゴシック"/>
          <w:color w:val="000000"/>
          <w:kern w:val="0"/>
          <w:szCs w:val="21"/>
        </w:rPr>
        <w:t>×10</w:t>
      </w:r>
      <w:r w:rsidR="00C71F38">
        <w:rPr>
          <w:rFonts w:cs="ＭＳ Ｐゴシック"/>
          <w:color w:val="000000"/>
          <w:kern w:val="0"/>
          <w:szCs w:val="21"/>
        </w:rPr>
        <w:t>回できれば良いと思います。</w:t>
      </w:r>
      <w:r w:rsidR="005D6926">
        <w:rPr>
          <w:rFonts w:cs="ＭＳ Ｐゴシック"/>
          <w:color w:val="000000"/>
          <w:kern w:val="0"/>
          <w:szCs w:val="21"/>
        </w:rPr>
        <w:t>病院の先生は一日</w:t>
      </w:r>
      <w:r w:rsidR="005D6926">
        <w:rPr>
          <w:rFonts w:cs="ＭＳ Ｐゴシック" w:hint="eastAsia"/>
          <w:color w:val="000000"/>
          <w:kern w:val="0"/>
          <w:szCs w:val="21"/>
        </w:rPr>
        <w:t>3</w:t>
      </w:r>
      <w:r w:rsidR="005D6926">
        <w:rPr>
          <w:rFonts w:cs="ＭＳ Ｐゴシック" w:hint="eastAsia"/>
          <w:color w:val="000000"/>
          <w:kern w:val="0"/>
          <w:szCs w:val="21"/>
        </w:rPr>
        <w:t>回と言われていましたが、できる範囲で良いと思います。また、</w:t>
      </w:r>
      <w:r w:rsidR="005E2EE4">
        <w:rPr>
          <w:rFonts w:asciiTheme="minorEastAsia" w:hAnsiTheme="minorEastAsia" w:cs="ＭＳ Ｐゴシック" w:hint="eastAsia"/>
          <w:color w:val="000000"/>
          <w:kern w:val="0"/>
          <w:szCs w:val="21"/>
        </w:rPr>
        <w:t>膝を伸ばした時に</w:t>
      </w:r>
      <w:r w:rsidR="005E2EE4">
        <w:rPr>
          <w:rFonts w:asciiTheme="minorEastAsia" w:hAnsiTheme="minorEastAsia" w:cs="ＭＳ Ｐゴシック"/>
          <w:color w:val="000000"/>
          <w:kern w:val="0"/>
          <w:szCs w:val="21"/>
        </w:rPr>
        <w:t>膝</w:t>
      </w:r>
      <w:r w:rsidRPr="00270228">
        <w:rPr>
          <w:rFonts w:asciiTheme="minorEastAsia" w:hAnsiTheme="minorEastAsia" w:cs="ＭＳ Ｐゴシック"/>
          <w:color w:val="000000"/>
          <w:kern w:val="0"/>
          <w:szCs w:val="21"/>
        </w:rPr>
        <w:t>の内側</w:t>
      </w:r>
      <w:r w:rsidR="005E2EE4">
        <w:rPr>
          <w:rFonts w:asciiTheme="minorEastAsia" w:hAnsiTheme="minorEastAsia" w:cs="ＭＳ Ｐゴシック" w:hint="eastAsia"/>
          <w:color w:val="000000"/>
          <w:kern w:val="0"/>
          <w:szCs w:val="21"/>
        </w:rPr>
        <w:t>が硬くな</w:t>
      </w:r>
      <w:r w:rsidR="009E14C4">
        <w:rPr>
          <w:rFonts w:asciiTheme="minorEastAsia" w:hAnsiTheme="minorEastAsia" w:cs="ＭＳ Ｐゴシック" w:hint="eastAsia"/>
          <w:color w:val="000000"/>
          <w:kern w:val="0"/>
          <w:szCs w:val="21"/>
        </w:rPr>
        <w:t>っているかを</w:t>
      </w:r>
      <w:r w:rsidR="005E2EE4">
        <w:rPr>
          <w:rFonts w:asciiTheme="minorEastAsia" w:hAnsiTheme="minorEastAsia" w:cs="ＭＳ Ｐゴシック"/>
          <w:color w:val="000000"/>
          <w:kern w:val="0"/>
          <w:szCs w:val="21"/>
        </w:rPr>
        <w:t>確認</w:t>
      </w:r>
      <w:r w:rsidR="005E2EE4">
        <w:rPr>
          <w:rFonts w:asciiTheme="minorEastAsia" w:hAnsiTheme="minorEastAsia" w:cs="ＭＳ Ｐゴシック" w:hint="eastAsia"/>
          <w:color w:val="000000"/>
          <w:kern w:val="0"/>
          <w:szCs w:val="21"/>
        </w:rPr>
        <w:t>する。</w:t>
      </w:r>
      <w:bookmarkStart w:id="0" w:name="_GoBack"/>
      <w:bookmarkEnd w:id="0"/>
      <w:r w:rsidR="009E14C4">
        <w:rPr>
          <w:rFonts w:asciiTheme="minorEastAsia" w:hAnsiTheme="minorEastAsia" w:cs="ＭＳ Ｐゴシック" w:hint="eastAsia"/>
          <w:color w:val="000000"/>
          <w:kern w:val="0"/>
          <w:szCs w:val="21"/>
        </w:rPr>
        <w:t>力が入っていれば硬くなります。</w:t>
      </w:r>
    </w:p>
    <w:p w:rsidR="00D079E6" w:rsidRPr="00270228" w:rsidRDefault="009E14C4" w:rsidP="00A11031">
      <w:r>
        <w:rPr>
          <w:noProof/>
        </w:rPr>
        <w:drawing>
          <wp:anchor distT="0" distB="0" distL="114300" distR="114300" simplePos="0" relativeHeight="251658240" behindDoc="0" locked="0" layoutInCell="1" allowOverlap="1">
            <wp:simplePos x="0" y="0"/>
            <wp:positionH relativeFrom="margin">
              <wp:posOffset>1299845</wp:posOffset>
            </wp:positionH>
            <wp:positionV relativeFrom="paragraph">
              <wp:posOffset>139065</wp:posOffset>
            </wp:positionV>
            <wp:extent cx="2851785" cy="2105025"/>
            <wp:effectExtent l="0" t="0" r="5715" b="9525"/>
            <wp:wrapNone/>
            <wp:docPr id="1" name="図 1" descr="http://www.hiroshima-seikeigekaiin.jp/wp-content/uploads/2015/03/63b155b2ac120557ef991af50f2396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roshima-seikeigekaiin.jp/wp-content/uploads/2015/03/63b155b2ac120557ef991af50f2396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178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9E6" w:rsidRDefault="00D079E6" w:rsidP="00A11031"/>
    <w:p w:rsidR="00D079E6" w:rsidRDefault="00D079E6" w:rsidP="00A11031"/>
    <w:p w:rsidR="00D079E6" w:rsidRDefault="009E14C4" w:rsidP="00A11031">
      <w:r>
        <w:rPr>
          <w:rFonts w:asciiTheme="minorEastAsia" w:hAnsiTheme="minorEastAsia" w:cs="ＭＳ Ｐゴシック"/>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2882265</wp:posOffset>
                </wp:positionH>
                <wp:positionV relativeFrom="paragraph">
                  <wp:posOffset>165735</wp:posOffset>
                </wp:positionV>
                <wp:extent cx="457200" cy="504825"/>
                <wp:effectExtent l="19050" t="19050" r="19050" b="28575"/>
                <wp:wrapNone/>
                <wp:docPr id="3" name="円/楕円 3"/>
                <wp:cNvGraphicFramePr/>
                <a:graphic xmlns:a="http://schemas.openxmlformats.org/drawingml/2006/main">
                  <a:graphicData uri="http://schemas.microsoft.com/office/word/2010/wordprocessingShape">
                    <wps:wsp>
                      <wps:cNvSpPr/>
                      <wps:spPr>
                        <a:xfrm>
                          <a:off x="0" y="0"/>
                          <a:ext cx="457200" cy="5048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FFEFDB" id="円/楕円 3" o:spid="_x0000_s1026" style="position:absolute;left:0;text-align:left;margin-left:226.95pt;margin-top:13.05pt;width:36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PfowIAAJIFAAAOAAAAZHJzL2Uyb0RvYy54bWysVF1uEzEQfkfiDpbf6SZpAmXVTRW1CkKq&#10;SkWL+ux47awlr8fYzh8H6A04AkeDczC2d7cRrXhA7IPX45n55n/OL/atJlvhvAJT0fHJiBJhONTK&#10;rCv65X755owSH5ipmQYjKnoQnl7MX78639lSTKABXQtHEMT4cmcr2oRgy6LwvBEt8ydghUGmBNey&#10;gKRbF7VjO0RvdTEZjd4WO3C1dcCF9/h6lZl0nvClFDx8ktKLQHRF0beQTpfOVTyL+Tkr147ZRvHO&#10;DfYPXrRMGTQ6QF2xwMjGqWdQreIOPMhwwqEtQErFRYoBoxmP/ojmrmFWpFgwOd4OafL/D5bfbG8d&#10;UXVFTykxrMUS/Xx8LH79+I4/chrzs7O+RLE7e+s6yuM1BruXro1/DIPsU04PQ07FPhCOj9PZO6wT&#10;JRxZs9H0bDKLmMWTsnU+fBDQknipqNBaWR+jZiXbXvuQpXup+GxgqbTGd1ZqQ3bo+tkYTUTag1Z1&#10;5CbCrVeX2pEtw+IvlyP8OttHYuiJNuhQjDLHlW7hoEU28FlIzA9GMskWYmeKAZZxLkwYZ1bDapGt&#10;zY6N9RopbG0QMCJL9HLA7gB6yQzSY+cMdPJRVaTGHpS70P+mPGgky2DCoNwqA+6lyDRG1VnO8n2S&#10;cmpillZQH7B7HOSx8pYvFRbxmvlwyxzOEdYdd0P4hIfUgJWC7kZJA+7bS+9RHtsbuZTscC4r6r9u&#10;mBOU6I8GG//9eDqNg5yI1FyUuGPO6phjNu0lYPXHuIUsT1dUdkH3V+mgfcAVsohWkcUMR9sV5cH1&#10;xGXI+wKXEBeLRRLD4bUsXJs7yyN4zGrs0Pv9A3O26+SAI3AD/Qw/6+YsGzUNLDYBpEqt/pTXLt84&#10;+KlxuiUVN8sxnaSeVun8NwAAAP//AwBQSwMEFAAGAAgAAAAhAJ3aABXeAAAACgEAAA8AAABkcnMv&#10;ZG93bnJldi54bWxMj8tOwzAQRfdI/IM1SOyo8yARTeNUPIQQ3bWw6HJqmyQQj6PYbcPfM6xgOTNH&#10;d86t17MbxMlOofekIF0kICxpb3pqFby/Pd/cgQgRyeDgySr4tgHWzeVFjZXxZ9ra0y62gkMoVKig&#10;i3GspAy6sw7Dwo+W+PbhJ4eRx6mVZsIzh7tBZklSSoc98YcOR/vYWf21OzoFZq9fnpbb7LX7zPON&#10;jili/4BKXV/N9ysQ0c7xD4ZffVaHhp0O/kgmiEHBbZEvGVWQlSkIBoqs4MWByaQoQTa1/F+h+QEA&#10;AP//AwBQSwECLQAUAAYACAAAACEAtoM4kv4AAADhAQAAEwAAAAAAAAAAAAAAAAAAAAAAW0NvbnRl&#10;bnRfVHlwZXNdLnhtbFBLAQItABQABgAIAAAAIQA4/SH/1gAAAJQBAAALAAAAAAAAAAAAAAAAAC8B&#10;AABfcmVscy8ucmVsc1BLAQItABQABgAIAAAAIQAe1RPfowIAAJIFAAAOAAAAAAAAAAAAAAAAAC4C&#10;AABkcnMvZTJvRG9jLnhtbFBLAQItABQABgAIAAAAIQCd2gAV3gAAAAoBAAAPAAAAAAAAAAAAAAAA&#10;AP0EAABkcnMvZG93bnJldi54bWxQSwUGAAAAAAQABADzAAAACAYAAAAA&#10;" filled="f" strokecolor="red" strokeweight="3pt">
                <v:stroke joinstyle="miter"/>
              </v:oval>
            </w:pict>
          </mc:Fallback>
        </mc:AlternateContent>
      </w:r>
    </w:p>
    <w:p w:rsidR="00D079E6" w:rsidRDefault="00D079E6" w:rsidP="00A11031"/>
    <w:p w:rsidR="00D079E6" w:rsidRDefault="00D079E6" w:rsidP="00A11031"/>
    <w:p w:rsidR="00D079E6" w:rsidRDefault="00D079E6" w:rsidP="00A11031"/>
    <w:p w:rsidR="00D079E6" w:rsidRDefault="00D079E6" w:rsidP="00A11031"/>
    <w:p w:rsidR="00D079E6" w:rsidRDefault="00D079E6" w:rsidP="00A11031"/>
    <w:p w:rsidR="00D079E6" w:rsidRDefault="00D079E6" w:rsidP="00A11031"/>
    <w:p w:rsidR="00D079E6" w:rsidRDefault="00D079E6" w:rsidP="00A11031"/>
    <w:p w:rsidR="00D079E6" w:rsidRDefault="00D079E6" w:rsidP="00A11031"/>
    <w:p w:rsidR="00D079E6" w:rsidRDefault="00D079E6" w:rsidP="00A11031"/>
    <w:p w:rsidR="00D079E6" w:rsidRDefault="00D079E6" w:rsidP="00A11031"/>
    <w:p w:rsidR="00D079E6" w:rsidRDefault="00D079E6" w:rsidP="00A11031"/>
    <w:p w:rsidR="00D079E6" w:rsidRDefault="00D079E6" w:rsidP="00A11031"/>
    <w:p w:rsidR="00D079E6" w:rsidRDefault="00D079E6" w:rsidP="00A11031"/>
    <w:p w:rsidR="00D079E6" w:rsidRDefault="00D079E6" w:rsidP="00A11031">
      <w:pPr>
        <w:rPr>
          <w:rFonts w:hint="eastAsia"/>
        </w:rPr>
      </w:pPr>
    </w:p>
    <w:sectPr w:rsidR="00D079E6" w:rsidSect="0022543E">
      <w:pgSz w:w="11906" w:h="16838"/>
      <w:pgMar w:top="62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E26" w:rsidRDefault="00966E26" w:rsidP="00A11031">
      <w:r>
        <w:separator/>
      </w:r>
    </w:p>
  </w:endnote>
  <w:endnote w:type="continuationSeparator" w:id="0">
    <w:p w:rsidR="00966E26" w:rsidRDefault="00966E26" w:rsidP="00A1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E26" w:rsidRDefault="00966E26" w:rsidP="00A11031">
      <w:r>
        <w:separator/>
      </w:r>
    </w:p>
  </w:footnote>
  <w:footnote w:type="continuationSeparator" w:id="0">
    <w:p w:rsidR="00966E26" w:rsidRDefault="00966E26" w:rsidP="00A11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1DA5"/>
    <w:multiLevelType w:val="multilevel"/>
    <w:tmpl w:val="0AB2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57"/>
    <w:rsid w:val="00011D41"/>
    <w:rsid w:val="00033849"/>
    <w:rsid w:val="0003489A"/>
    <w:rsid w:val="00061475"/>
    <w:rsid w:val="00065956"/>
    <w:rsid w:val="00073009"/>
    <w:rsid w:val="000B3A39"/>
    <w:rsid w:val="000C3091"/>
    <w:rsid w:val="000D2344"/>
    <w:rsid w:val="000E4BD4"/>
    <w:rsid w:val="00103171"/>
    <w:rsid w:val="00117F96"/>
    <w:rsid w:val="00127F1E"/>
    <w:rsid w:val="00177480"/>
    <w:rsid w:val="001A7A42"/>
    <w:rsid w:val="001B43E6"/>
    <w:rsid w:val="001C62A1"/>
    <w:rsid w:val="001D0217"/>
    <w:rsid w:val="001D6684"/>
    <w:rsid w:val="001F146E"/>
    <w:rsid w:val="002046FB"/>
    <w:rsid w:val="0022543E"/>
    <w:rsid w:val="0025680D"/>
    <w:rsid w:val="00267016"/>
    <w:rsid w:val="00270228"/>
    <w:rsid w:val="002730BC"/>
    <w:rsid w:val="0028065F"/>
    <w:rsid w:val="00291546"/>
    <w:rsid w:val="002A54FC"/>
    <w:rsid w:val="002D50C6"/>
    <w:rsid w:val="002E4777"/>
    <w:rsid w:val="003306E7"/>
    <w:rsid w:val="00334CD2"/>
    <w:rsid w:val="00344281"/>
    <w:rsid w:val="00351F24"/>
    <w:rsid w:val="00353370"/>
    <w:rsid w:val="00374B57"/>
    <w:rsid w:val="0038328A"/>
    <w:rsid w:val="003849D9"/>
    <w:rsid w:val="003D0D95"/>
    <w:rsid w:val="003E2468"/>
    <w:rsid w:val="003F4771"/>
    <w:rsid w:val="00407B3B"/>
    <w:rsid w:val="00424032"/>
    <w:rsid w:val="00434BAA"/>
    <w:rsid w:val="00485BDC"/>
    <w:rsid w:val="0048622B"/>
    <w:rsid w:val="004934A4"/>
    <w:rsid w:val="00522008"/>
    <w:rsid w:val="00567BB8"/>
    <w:rsid w:val="00572CAD"/>
    <w:rsid w:val="005C7525"/>
    <w:rsid w:val="005D6926"/>
    <w:rsid w:val="005E2EE4"/>
    <w:rsid w:val="00606EDF"/>
    <w:rsid w:val="0061033C"/>
    <w:rsid w:val="0064052F"/>
    <w:rsid w:val="00646D0A"/>
    <w:rsid w:val="00676D5B"/>
    <w:rsid w:val="006863CB"/>
    <w:rsid w:val="006865D2"/>
    <w:rsid w:val="006873A4"/>
    <w:rsid w:val="006B4998"/>
    <w:rsid w:val="006B78EE"/>
    <w:rsid w:val="006C1093"/>
    <w:rsid w:val="006D7A6F"/>
    <w:rsid w:val="00720104"/>
    <w:rsid w:val="00731DE7"/>
    <w:rsid w:val="007909C9"/>
    <w:rsid w:val="007942D7"/>
    <w:rsid w:val="007A04AC"/>
    <w:rsid w:val="007A7FDE"/>
    <w:rsid w:val="007D4093"/>
    <w:rsid w:val="007F25F1"/>
    <w:rsid w:val="00802DC4"/>
    <w:rsid w:val="008178C0"/>
    <w:rsid w:val="008366E2"/>
    <w:rsid w:val="0084572D"/>
    <w:rsid w:val="00864352"/>
    <w:rsid w:val="0088355F"/>
    <w:rsid w:val="00883B65"/>
    <w:rsid w:val="00885FC6"/>
    <w:rsid w:val="008928A5"/>
    <w:rsid w:val="008B40E5"/>
    <w:rsid w:val="008D1B17"/>
    <w:rsid w:val="008E6504"/>
    <w:rsid w:val="009417A6"/>
    <w:rsid w:val="00954F74"/>
    <w:rsid w:val="00955E4F"/>
    <w:rsid w:val="00955F77"/>
    <w:rsid w:val="00966E26"/>
    <w:rsid w:val="009826C8"/>
    <w:rsid w:val="009B046F"/>
    <w:rsid w:val="009B55CD"/>
    <w:rsid w:val="009C4D97"/>
    <w:rsid w:val="009C5B2B"/>
    <w:rsid w:val="009E14C4"/>
    <w:rsid w:val="00A07C5B"/>
    <w:rsid w:val="00A11031"/>
    <w:rsid w:val="00A129D0"/>
    <w:rsid w:val="00A537C5"/>
    <w:rsid w:val="00A60306"/>
    <w:rsid w:val="00A932F5"/>
    <w:rsid w:val="00AD386D"/>
    <w:rsid w:val="00AE7CE3"/>
    <w:rsid w:val="00B01BEE"/>
    <w:rsid w:val="00B04F69"/>
    <w:rsid w:val="00B2019F"/>
    <w:rsid w:val="00B333B9"/>
    <w:rsid w:val="00B42C14"/>
    <w:rsid w:val="00B43F16"/>
    <w:rsid w:val="00B5052B"/>
    <w:rsid w:val="00B5617E"/>
    <w:rsid w:val="00B914F9"/>
    <w:rsid w:val="00BA1395"/>
    <w:rsid w:val="00BA33A0"/>
    <w:rsid w:val="00BF5033"/>
    <w:rsid w:val="00C31480"/>
    <w:rsid w:val="00C4478D"/>
    <w:rsid w:val="00C50256"/>
    <w:rsid w:val="00C60417"/>
    <w:rsid w:val="00C6176F"/>
    <w:rsid w:val="00C64FF4"/>
    <w:rsid w:val="00C71F38"/>
    <w:rsid w:val="00CC516C"/>
    <w:rsid w:val="00CF00F5"/>
    <w:rsid w:val="00CF27F8"/>
    <w:rsid w:val="00CF5340"/>
    <w:rsid w:val="00CF600D"/>
    <w:rsid w:val="00D079E6"/>
    <w:rsid w:val="00D2267F"/>
    <w:rsid w:val="00D317DC"/>
    <w:rsid w:val="00D42539"/>
    <w:rsid w:val="00D57AED"/>
    <w:rsid w:val="00D57C72"/>
    <w:rsid w:val="00D86CDA"/>
    <w:rsid w:val="00DA2B9B"/>
    <w:rsid w:val="00DB2865"/>
    <w:rsid w:val="00DC6935"/>
    <w:rsid w:val="00DF7D1B"/>
    <w:rsid w:val="00E03D3B"/>
    <w:rsid w:val="00E040BD"/>
    <w:rsid w:val="00E12667"/>
    <w:rsid w:val="00E249B8"/>
    <w:rsid w:val="00E32E20"/>
    <w:rsid w:val="00E40973"/>
    <w:rsid w:val="00E75C93"/>
    <w:rsid w:val="00EA342C"/>
    <w:rsid w:val="00EC6425"/>
    <w:rsid w:val="00EE194B"/>
    <w:rsid w:val="00EE65AF"/>
    <w:rsid w:val="00EF270C"/>
    <w:rsid w:val="00EF2C77"/>
    <w:rsid w:val="00EF73A7"/>
    <w:rsid w:val="00F0153E"/>
    <w:rsid w:val="00F052C9"/>
    <w:rsid w:val="00F21C2C"/>
    <w:rsid w:val="00F53F14"/>
    <w:rsid w:val="00F663B1"/>
    <w:rsid w:val="00F80146"/>
    <w:rsid w:val="00FA1793"/>
    <w:rsid w:val="00FA40F0"/>
    <w:rsid w:val="00FF2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342F88-C704-45DC-8A94-85C2253D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F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4F74"/>
    <w:rPr>
      <w:rFonts w:asciiTheme="majorHAnsi" w:eastAsiaTheme="majorEastAsia" w:hAnsiTheme="majorHAnsi" w:cstheme="majorBidi"/>
      <w:sz w:val="18"/>
      <w:szCs w:val="18"/>
    </w:rPr>
  </w:style>
  <w:style w:type="paragraph" w:styleId="Web">
    <w:name w:val="Normal (Web)"/>
    <w:basedOn w:val="a"/>
    <w:uiPriority w:val="99"/>
    <w:semiHidden/>
    <w:unhideWhenUsed/>
    <w:rsid w:val="00DA2B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annotation reference"/>
    <w:basedOn w:val="a0"/>
    <w:uiPriority w:val="99"/>
    <w:semiHidden/>
    <w:unhideWhenUsed/>
    <w:rsid w:val="00BA33A0"/>
    <w:rPr>
      <w:sz w:val="18"/>
      <w:szCs w:val="18"/>
    </w:rPr>
  </w:style>
  <w:style w:type="paragraph" w:styleId="a6">
    <w:name w:val="annotation text"/>
    <w:basedOn w:val="a"/>
    <w:link w:val="a7"/>
    <w:uiPriority w:val="99"/>
    <w:semiHidden/>
    <w:unhideWhenUsed/>
    <w:rsid w:val="00BA33A0"/>
    <w:pPr>
      <w:jc w:val="left"/>
    </w:pPr>
  </w:style>
  <w:style w:type="character" w:customStyle="1" w:styleId="a7">
    <w:name w:val="コメント文字列 (文字)"/>
    <w:basedOn w:val="a0"/>
    <w:link w:val="a6"/>
    <w:uiPriority w:val="99"/>
    <w:semiHidden/>
    <w:rsid w:val="00BA33A0"/>
  </w:style>
  <w:style w:type="paragraph" w:styleId="a8">
    <w:name w:val="annotation subject"/>
    <w:basedOn w:val="a6"/>
    <w:next w:val="a6"/>
    <w:link w:val="a9"/>
    <w:uiPriority w:val="99"/>
    <w:semiHidden/>
    <w:unhideWhenUsed/>
    <w:rsid w:val="00BA33A0"/>
    <w:rPr>
      <w:b/>
      <w:bCs/>
    </w:rPr>
  </w:style>
  <w:style w:type="character" w:customStyle="1" w:styleId="a9">
    <w:name w:val="コメント内容 (文字)"/>
    <w:basedOn w:val="a7"/>
    <w:link w:val="a8"/>
    <w:uiPriority w:val="99"/>
    <w:semiHidden/>
    <w:rsid w:val="00BA33A0"/>
    <w:rPr>
      <w:b/>
      <w:bCs/>
    </w:rPr>
  </w:style>
  <w:style w:type="paragraph" w:styleId="aa">
    <w:name w:val="header"/>
    <w:basedOn w:val="a"/>
    <w:link w:val="ab"/>
    <w:uiPriority w:val="99"/>
    <w:unhideWhenUsed/>
    <w:rsid w:val="00A11031"/>
    <w:pPr>
      <w:tabs>
        <w:tab w:val="center" w:pos="4252"/>
        <w:tab w:val="right" w:pos="8504"/>
      </w:tabs>
      <w:snapToGrid w:val="0"/>
    </w:pPr>
  </w:style>
  <w:style w:type="character" w:customStyle="1" w:styleId="ab">
    <w:name w:val="ヘッダー (文字)"/>
    <w:basedOn w:val="a0"/>
    <w:link w:val="aa"/>
    <w:uiPriority w:val="99"/>
    <w:rsid w:val="00A11031"/>
  </w:style>
  <w:style w:type="paragraph" w:styleId="ac">
    <w:name w:val="footer"/>
    <w:basedOn w:val="a"/>
    <w:link w:val="ad"/>
    <w:uiPriority w:val="99"/>
    <w:unhideWhenUsed/>
    <w:rsid w:val="00A11031"/>
    <w:pPr>
      <w:tabs>
        <w:tab w:val="center" w:pos="4252"/>
        <w:tab w:val="right" w:pos="8504"/>
      </w:tabs>
      <w:snapToGrid w:val="0"/>
    </w:pPr>
  </w:style>
  <w:style w:type="character" w:customStyle="1" w:styleId="ad">
    <w:name w:val="フッター (文字)"/>
    <w:basedOn w:val="a0"/>
    <w:link w:val="ac"/>
    <w:uiPriority w:val="99"/>
    <w:rsid w:val="00A11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52046">
      <w:bodyDiv w:val="1"/>
      <w:marLeft w:val="0"/>
      <w:marRight w:val="0"/>
      <w:marTop w:val="0"/>
      <w:marBottom w:val="0"/>
      <w:divBdr>
        <w:top w:val="none" w:sz="0" w:space="0" w:color="auto"/>
        <w:left w:val="none" w:sz="0" w:space="0" w:color="auto"/>
        <w:bottom w:val="none" w:sz="0" w:space="0" w:color="auto"/>
        <w:right w:val="none" w:sz="0" w:space="0" w:color="auto"/>
      </w:divBdr>
      <w:divsChild>
        <w:div w:id="767044288">
          <w:marLeft w:val="0"/>
          <w:marRight w:val="0"/>
          <w:marTop w:val="0"/>
          <w:marBottom w:val="0"/>
          <w:divBdr>
            <w:top w:val="none" w:sz="0" w:space="0" w:color="auto"/>
            <w:left w:val="none" w:sz="0" w:space="0" w:color="auto"/>
            <w:bottom w:val="none" w:sz="0" w:space="0" w:color="auto"/>
            <w:right w:val="none" w:sz="0" w:space="0" w:color="auto"/>
          </w:divBdr>
          <w:divsChild>
            <w:div w:id="351958622">
              <w:marLeft w:val="0"/>
              <w:marRight w:val="0"/>
              <w:marTop w:val="0"/>
              <w:marBottom w:val="0"/>
              <w:divBdr>
                <w:top w:val="none" w:sz="0" w:space="0" w:color="auto"/>
                <w:left w:val="none" w:sz="0" w:space="0" w:color="auto"/>
                <w:bottom w:val="none" w:sz="0" w:space="0" w:color="auto"/>
                <w:right w:val="none" w:sz="0" w:space="0" w:color="auto"/>
              </w:divBdr>
              <w:divsChild>
                <w:div w:id="961810243">
                  <w:marLeft w:val="0"/>
                  <w:marRight w:val="0"/>
                  <w:marTop w:val="0"/>
                  <w:marBottom w:val="0"/>
                  <w:divBdr>
                    <w:top w:val="none" w:sz="0" w:space="0" w:color="auto"/>
                    <w:left w:val="none" w:sz="0" w:space="0" w:color="auto"/>
                    <w:bottom w:val="none" w:sz="0" w:space="0" w:color="auto"/>
                    <w:right w:val="none" w:sz="0" w:space="0" w:color="auto"/>
                  </w:divBdr>
                  <w:divsChild>
                    <w:div w:id="610161314">
                      <w:marLeft w:val="0"/>
                      <w:marRight w:val="0"/>
                      <w:marTop w:val="0"/>
                      <w:marBottom w:val="0"/>
                      <w:divBdr>
                        <w:top w:val="none" w:sz="0" w:space="0" w:color="auto"/>
                        <w:left w:val="none" w:sz="0" w:space="0" w:color="auto"/>
                        <w:bottom w:val="none" w:sz="0" w:space="0" w:color="auto"/>
                        <w:right w:val="none" w:sz="0" w:space="0" w:color="auto"/>
                      </w:divBdr>
                      <w:divsChild>
                        <w:div w:id="1423260153">
                          <w:marLeft w:val="0"/>
                          <w:marRight w:val="0"/>
                          <w:marTop w:val="0"/>
                          <w:marBottom w:val="0"/>
                          <w:divBdr>
                            <w:top w:val="none" w:sz="0" w:space="0" w:color="auto"/>
                            <w:left w:val="none" w:sz="0" w:space="0" w:color="auto"/>
                            <w:bottom w:val="none" w:sz="0" w:space="0" w:color="auto"/>
                            <w:right w:val="none" w:sz="0" w:space="0" w:color="auto"/>
                          </w:divBdr>
                          <w:divsChild>
                            <w:div w:id="21392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236624">
      <w:bodyDiv w:val="1"/>
      <w:marLeft w:val="0"/>
      <w:marRight w:val="0"/>
      <w:marTop w:val="0"/>
      <w:marBottom w:val="0"/>
      <w:divBdr>
        <w:top w:val="none" w:sz="0" w:space="0" w:color="auto"/>
        <w:left w:val="none" w:sz="0" w:space="0" w:color="auto"/>
        <w:bottom w:val="none" w:sz="0" w:space="0" w:color="auto"/>
        <w:right w:val="none" w:sz="0" w:space="0" w:color="auto"/>
      </w:divBdr>
    </w:div>
    <w:div w:id="632368003">
      <w:bodyDiv w:val="1"/>
      <w:marLeft w:val="0"/>
      <w:marRight w:val="0"/>
      <w:marTop w:val="0"/>
      <w:marBottom w:val="0"/>
      <w:divBdr>
        <w:top w:val="none" w:sz="0" w:space="0" w:color="auto"/>
        <w:left w:val="none" w:sz="0" w:space="0" w:color="auto"/>
        <w:bottom w:val="none" w:sz="0" w:space="0" w:color="auto"/>
        <w:right w:val="none" w:sz="0" w:space="0" w:color="auto"/>
      </w:divBdr>
    </w:div>
    <w:div w:id="1254822119">
      <w:bodyDiv w:val="1"/>
      <w:marLeft w:val="0"/>
      <w:marRight w:val="0"/>
      <w:marTop w:val="0"/>
      <w:marBottom w:val="0"/>
      <w:divBdr>
        <w:top w:val="none" w:sz="0" w:space="0" w:color="auto"/>
        <w:left w:val="none" w:sz="0" w:space="0" w:color="auto"/>
        <w:bottom w:val="none" w:sz="0" w:space="0" w:color="auto"/>
        <w:right w:val="none" w:sz="0" w:space="0" w:color="auto"/>
      </w:divBdr>
      <w:divsChild>
        <w:div w:id="304043389">
          <w:marLeft w:val="0"/>
          <w:marRight w:val="0"/>
          <w:marTop w:val="0"/>
          <w:marBottom w:val="0"/>
          <w:divBdr>
            <w:top w:val="none" w:sz="0" w:space="0" w:color="auto"/>
            <w:left w:val="none" w:sz="0" w:space="0" w:color="auto"/>
            <w:bottom w:val="none" w:sz="0" w:space="0" w:color="auto"/>
            <w:right w:val="none" w:sz="0" w:space="0" w:color="auto"/>
          </w:divBdr>
          <w:divsChild>
            <w:div w:id="1689210893">
              <w:marLeft w:val="0"/>
              <w:marRight w:val="0"/>
              <w:marTop w:val="0"/>
              <w:marBottom w:val="0"/>
              <w:divBdr>
                <w:top w:val="none" w:sz="0" w:space="0" w:color="auto"/>
                <w:left w:val="none" w:sz="0" w:space="0" w:color="auto"/>
                <w:bottom w:val="none" w:sz="0" w:space="0" w:color="auto"/>
                <w:right w:val="none" w:sz="0" w:space="0" w:color="auto"/>
              </w:divBdr>
              <w:divsChild>
                <w:div w:id="1368137105">
                  <w:marLeft w:val="0"/>
                  <w:marRight w:val="0"/>
                  <w:marTop w:val="0"/>
                  <w:marBottom w:val="0"/>
                  <w:divBdr>
                    <w:top w:val="none" w:sz="0" w:space="0" w:color="auto"/>
                    <w:left w:val="none" w:sz="0" w:space="0" w:color="auto"/>
                    <w:bottom w:val="none" w:sz="0" w:space="0" w:color="auto"/>
                    <w:right w:val="none" w:sz="0" w:space="0" w:color="auto"/>
                  </w:divBdr>
                  <w:divsChild>
                    <w:div w:id="2051756176">
                      <w:marLeft w:val="0"/>
                      <w:marRight w:val="0"/>
                      <w:marTop w:val="0"/>
                      <w:marBottom w:val="0"/>
                      <w:divBdr>
                        <w:top w:val="none" w:sz="0" w:space="0" w:color="auto"/>
                        <w:left w:val="none" w:sz="0" w:space="0" w:color="auto"/>
                        <w:bottom w:val="none" w:sz="0" w:space="0" w:color="auto"/>
                        <w:right w:val="none" w:sz="0" w:space="0" w:color="auto"/>
                      </w:divBdr>
                      <w:divsChild>
                        <w:div w:id="471099983">
                          <w:marLeft w:val="0"/>
                          <w:marRight w:val="0"/>
                          <w:marTop w:val="0"/>
                          <w:marBottom w:val="0"/>
                          <w:divBdr>
                            <w:top w:val="none" w:sz="0" w:space="0" w:color="auto"/>
                            <w:left w:val="none" w:sz="0" w:space="0" w:color="auto"/>
                            <w:bottom w:val="none" w:sz="0" w:space="0" w:color="auto"/>
                            <w:right w:val="none" w:sz="0" w:space="0" w:color="auto"/>
                          </w:divBdr>
                          <w:divsChild>
                            <w:div w:id="12330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46450">
      <w:bodyDiv w:val="1"/>
      <w:marLeft w:val="0"/>
      <w:marRight w:val="0"/>
      <w:marTop w:val="0"/>
      <w:marBottom w:val="0"/>
      <w:divBdr>
        <w:top w:val="none" w:sz="0" w:space="0" w:color="auto"/>
        <w:left w:val="none" w:sz="0" w:space="0" w:color="auto"/>
        <w:bottom w:val="none" w:sz="0" w:space="0" w:color="auto"/>
        <w:right w:val="none" w:sz="0" w:space="0" w:color="auto"/>
      </w:divBdr>
      <w:divsChild>
        <w:div w:id="1477912717">
          <w:marLeft w:val="0"/>
          <w:marRight w:val="0"/>
          <w:marTop w:val="0"/>
          <w:marBottom w:val="0"/>
          <w:divBdr>
            <w:top w:val="none" w:sz="0" w:space="0" w:color="auto"/>
            <w:left w:val="none" w:sz="0" w:space="0" w:color="auto"/>
            <w:bottom w:val="none" w:sz="0" w:space="0" w:color="auto"/>
            <w:right w:val="none" w:sz="0" w:space="0" w:color="auto"/>
          </w:divBdr>
          <w:divsChild>
            <w:div w:id="1412317848">
              <w:marLeft w:val="0"/>
              <w:marRight w:val="0"/>
              <w:marTop w:val="0"/>
              <w:marBottom w:val="0"/>
              <w:divBdr>
                <w:top w:val="none" w:sz="0" w:space="0" w:color="auto"/>
                <w:left w:val="none" w:sz="0" w:space="0" w:color="auto"/>
                <w:bottom w:val="none" w:sz="0" w:space="0" w:color="auto"/>
                <w:right w:val="none" w:sz="0" w:space="0" w:color="auto"/>
              </w:divBdr>
              <w:divsChild>
                <w:div w:id="463043888">
                  <w:marLeft w:val="0"/>
                  <w:marRight w:val="0"/>
                  <w:marTop w:val="0"/>
                  <w:marBottom w:val="0"/>
                  <w:divBdr>
                    <w:top w:val="none" w:sz="0" w:space="0" w:color="auto"/>
                    <w:left w:val="none" w:sz="0" w:space="0" w:color="auto"/>
                    <w:bottom w:val="none" w:sz="0" w:space="0" w:color="auto"/>
                    <w:right w:val="none" w:sz="0" w:space="0" w:color="auto"/>
                  </w:divBdr>
                  <w:divsChild>
                    <w:div w:id="1944918762">
                      <w:marLeft w:val="0"/>
                      <w:marRight w:val="0"/>
                      <w:marTop w:val="0"/>
                      <w:marBottom w:val="0"/>
                      <w:divBdr>
                        <w:top w:val="none" w:sz="0" w:space="0" w:color="auto"/>
                        <w:left w:val="none" w:sz="0" w:space="0" w:color="auto"/>
                        <w:bottom w:val="none" w:sz="0" w:space="0" w:color="auto"/>
                        <w:right w:val="none" w:sz="0" w:space="0" w:color="auto"/>
                      </w:divBdr>
                      <w:divsChild>
                        <w:div w:id="1194421449">
                          <w:marLeft w:val="0"/>
                          <w:marRight w:val="0"/>
                          <w:marTop w:val="0"/>
                          <w:marBottom w:val="0"/>
                          <w:divBdr>
                            <w:top w:val="none" w:sz="0" w:space="0" w:color="auto"/>
                            <w:left w:val="none" w:sz="0" w:space="0" w:color="auto"/>
                            <w:bottom w:val="none" w:sz="0" w:space="0" w:color="auto"/>
                            <w:right w:val="none" w:sz="0" w:space="0" w:color="auto"/>
                          </w:divBdr>
                          <w:divsChild>
                            <w:div w:id="11607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810931">
      <w:bodyDiv w:val="1"/>
      <w:marLeft w:val="0"/>
      <w:marRight w:val="0"/>
      <w:marTop w:val="0"/>
      <w:marBottom w:val="0"/>
      <w:divBdr>
        <w:top w:val="none" w:sz="0" w:space="0" w:color="auto"/>
        <w:left w:val="none" w:sz="0" w:space="0" w:color="auto"/>
        <w:bottom w:val="none" w:sz="0" w:space="0" w:color="auto"/>
        <w:right w:val="none" w:sz="0" w:space="0" w:color="auto"/>
      </w:divBdr>
      <w:divsChild>
        <w:div w:id="82994446">
          <w:marLeft w:val="0"/>
          <w:marRight w:val="0"/>
          <w:marTop w:val="0"/>
          <w:marBottom w:val="0"/>
          <w:divBdr>
            <w:top w:val="none" w:sz="0" w:space="0" w:color="auto"/>
            <w:left w:val="none" w:sz="0" w:space="0" w:color="auto"/>
            <w:bottom w:val="none" w:sz="0" w:space="0" w:color="auto"/>
            <w:right w:val="none" w:sz="0" w:space="0" w:color="auto"/>
          </w:divBdr>
          <w:divsChild>
            <w:div w:id="1742680037">
              <w:marLeft w:val="0"/>
              <w:marRight w:val="0"/>
              <w:marTop w:val="0"/>
              <w:marBottom w:val="0"/>
              <w:divBdr>
                <w:top w:val="none" w:sz="0" w:space="0" w:color="auto"/>
                <w:left w:val="none" w:sz="0" w:space="0" w:color="auto"/>
                <w:bottom w:val="none" w:sz="0" w:space="0" w:color="auto"/>
                <w:right w:val="none" w:sz="0" w:space="0" w:color="auto"/>
              </w:divBdr>
              <w:divsChild>
                <w:div w:id="81536492">
                  <w:marLeft w:val="0"/>
                  <w:marRight w:val="0"/>
                  <w:marTop w:val="0"/>
                  <w:marBottom w:val="0"/>
                  <w:divBdr>
                    <w:top w:val="none" w:sz="0" w:space="0" w:color="auto"/>
                    <w:left w:val="none" w:sz="0" w:space="0" w:color="auto"/>
                    <w:bottom w:val="none" w:sz="0" w:space="0" w:color="auto"/>
                    <w:right w:val="none" w:sz="0" w:space="0" w:color="auto"/>
                  </w:divBdr>
                  <w:divsChild>
                    <w:div w:id="1127629862">
                      <w:marLeft w:val="0"/>
                      <w:marRight w:val="0"/>
                      <w:marTop w:val="0"/>
                      <w:marBottom w:val="0"/>
                      <w:divBdr>
                        <w:top w:val="none" w:sz="0" w:space="0" w:color="auto"/>
                        <w:left w:val="none" w:sz="0" w:space="0" w:color="auto"/>
                        <w:bottom w:val="none" w:sz="0" w:space="0" w:color="auto"/>
                        <w:right w:val="none" w:sz="0" w:space="0" w:color="auto"/>
                      </w:divBdr>
                      <w:divsChild>
                        <w:div w:id="5895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iroshima-seikeigekaiin.jp/wp-content/uploads/2015/03/4a253a2935ed3e0bbd6ecebf5598517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isa-user02</dc:creator>
  <cp:keywords/>
  <dc:description/>
  <cp:lastModifiedBy>isa-user02</cp:lastModifiedBy>
  <cp:revision>108</cp:revision>
  <cp:lastPrinted>2018-01-20T05:38:00Z</cp:lastPrinted>
  <dcterms:created xsi:type="dcterms:W3CDTF">2016-07-23T05:15:00Z</dcterms:created>
  <dcterms:modified xsi:type="dcterms:W3CDTF">2018-08-25T06:10:00Z</dcterms:modified>
</cp:coreProperties>
</file>